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1EF" w:rsidRDefault="002671EF" w:rsidP="002671EF">
      <w:pPr>
        <w:shd w:val="clear" w:color="auto" w:fill="FFFFFF"/>
        <w:spacing w:line="300" w:lineRule="atLeast"/>
        <w:jc w:val="center"/>
        <w:outlineLvl w:val="0"/>
        <w:rPr>
          <w:rFonts w:ascii="Times New Roman" w:eastAsia="Times New Roman" w:hAnsi="Times New Roman" w:cs="Times New Roman"/>
          <w:color w:val="050624"/>
          <w:kern w:val="36"/>
          <w:sz w:val="54"/>
          <w:szCs w:val="54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kern w:val="36"/>
          <w:sz w:val="54"/>
          <w:szCs w:val="54"/>
          <w:lang w:eastAsia="ru-RU"/>
        </w:rPr>
        <w:t xml:space="preserve">Итоговое собеседование </w:t>
      </w:r>
    </w:p>
    <w:p w:rsidR="002671EF" w:rsidRPr="002671EF" w:rsidRDefault="002671EF" w:rsidP="002671EF">
      <w:pPr>
        <w:shd w:val="clear" w:color="auto" w:fill="FFFFFF"/>
        <w:spacing w:line="300" w:lineRule="atLeast"/>
        <w:jc w:val="center"/>
        <w:outlineLvl w:val="0"/>
        <w:rPr>
          <w:rFonts w:ascii="Times New Roman" w:eastAsia="Times New Roman" w:hAnsi="Times New Roman" w:cs="Times New Roman"/>
          <w:color w:val="050624"/>
          <w:kern w:val="36"/>
          <w:sz w:val="54"/>
          <w:szCs w:val="54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kern w:val="36"/>
          <w:sz w:val="54"/>
          <w:szCs w:val="54"/>
          <w:lang w:eastAsia="ru-RU"/>
        </w:rPr>
        <w:t>по русскому языку в 9 классах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В соответствии с Порядком проведения государственной итоговой аттестации по образовательным программа основного общего образования, утвержденным приказом Министерства просвещения Российской Федерации и Федеральной службой по надзору в сфере образования и науки от 04.04.2023 №232/551 (далее – Порядок), итоговое собеседование по русскому языку (далее</w:t>
      </w:r>
      <w:r w:rsidRPr="002671EF">
        <w:rPr>
          <w:rFonts w:ascii="Times New Roman" w:eastAsia="Times New Roman" w:hAnsi="Times New Roman" w:cs="Times New Roman"/>
          <w:b/>
          <w:bCs/>
          <w:color w:val="050624"/>
          <w:sz w:val="28"/>
          <w:szCs w:val="28"/>
          <w:lang w:eastAsia="ru-RU"/>
        </w:rPr>
        <w:t> – </w:t>
      </w: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итоговое собеседование) является одним из условий допуска к государственной итоговой аттестации (далее – ГИА).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Итоговое собеседование проводится во вторую среду февраля.</w:t>
      </w: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br/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b/>
          <w:bCs/>
          <w:color w:val="050624"/>
          <w:sz w:val="28"/>
          <w:szCs w:val="28"/>
          <w:lang w:eastAsia="ru-RU"/>
        </w:rPr>
        <w:t>Расписание проведения итогового собеседования в 202</w:t>
      </w:r>
      <w:r w:rsidR="00D851D0">
        <w:rPr>
          <w:rFonts w:ascii="Times New Roman" w:eastAsia="Times New Roman" w:hAnsi="Times New Roman" w:cs="Times New Roman"/>
          <w:b/>
          <w:bCs/>
          <w:color w:val="050624"/>
          <w:sz w:val="28"/>
          <w:szCs w:val="28"/>
          <w:lang w:eastAsia="ru-RU"/>
        </w:rPr>
        <w:t>6</w:t>
      </w:r>
      <w:r w:rsidRPr="002671EF">
        <w:rPr>
          <w:rFonts w:ascii="Times New Roman" w:eastAsia="Times New Roman" w:hAnsi="Times New Roman" w:cs="Times New Roman"/>
          <w:b/>
          <w:bCs/>
          <w:color w:val="050624"/>
          <w:sz w:val="28"/>
          <w:szCs w:val="28"/>
          <w:lang w:eastAsia="ru-RU"/>
        </w:rPr>
        <w:t>/202</w:t>
      </w:r>
      <w:r w:rsidR="00D851D0">
        <w:rPr>
          <w:rFonts w:ascii="Times New Roman" w:eastAsia="Times New Roman" w:hAnsi="Times New Roman" w:cs="Times New Roman"/>
          <w:b/>
          <w:bCs/>
          <w:color w:val="050624"/>
          <w:sz w:val="28"/>
          <w:szCs w:val="28"/>
          <w:lang w:eastAsia="ru-RU"/>
        </w:rPr>
        <w:t>7</w:t>
      </w:r>
      <w:r w:rsidRPr="002671EF">
        <w:rPr>
          <w:rFonts w:ascii="Times New Roman" w:eastAsia="Times New Roman" w:hAnsi="Times New Roman" w:cs="Times New Roman"/>
          <w:b/>
          <w:bCs/>
          <w:color w:val="050624"/>
          <w:sz w:val="28"/>
          <w:szCs w:val="28"/>
          <w:lang w:eastAsia="ru-RU"/>
        </w:rPr>
        <w:t xml:space="preserve"> учебном году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 </w:t>
      </w:r>
    </w:p>
    <w:tbl>
      <w:tblPr>
        <w:tblW w:w="750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6"/>
        <w:gridCol w:w="2409"/>
        <w:gridCol w:w="2410"/>
      </w:tblGrid>
      <w:tr w:rsidR="002671EF" w:rsidRPr="002671EF" w:rsidTr="00D851D0">
        <w:trPr>
          <w:jc w:val="center"/>
        </w:trPr>
        <w:tc>
          <w:tcPr>
            <w:tcW w:w="26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71EF" w:rsidRPr="002671EF" w:rsidRDefault="002671EF" w:rsidP="002671E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71E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Основная дата</w:t>
            </w:r>
          </w:p>
        </w:tc>
        <w:tc>
          <w:tcPr>
            <w:tcW w:w="48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71EF" w:rsidRPr="002671EF" w:rsidRDefault="002671EF" w:rsidP="002671E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71E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Дополнительные даты</w:t>
            </w:r>
          </w:p>
        </w:tc>
      </w:tr>
      <w:tr w:rsidR="002671EF" w:rsidRPr="002671EF" w:rsidTr="00D851D0">
        <w:trPr>
          <w:jc w:val="center"/>
        </w:trPr>
        <w:tc>
          <w:tcPr>
            <w:tcW w:w="26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71EF" w:rsidRPr="002671EF" w:rsidRDefault="002671EF" w:rsidP="002629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7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629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февраля 2027</w:t>
            </w:r>
            <w:r w:rsidRPr="00267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71EF" w:rsidRPr="002671EF" w:rsidRDefault="002671EF" w:rsidP="00314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7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629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267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марта 202</w:t>
            </w:r>
            <w:r w:rsidR="003147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267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71EF" w:rsidRPr="002671EF" w:rsidRDefault="0026291A" w:rsidP="00314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2671EF" w:rsidRPr="00267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апреля 202</w:t>
            </w:r>
            <w:r w:rsidR="003147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bookmarkStart w:id="0" w:name="_GoBack"/>
            <w:bookmarkEnd w:id="0"/>
            <w:r w:rsidR="002671EF" w:rsidRPr="00267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Заявления об участии в итоговом собеседовании подаются не позднее чем за две недели до начала проведения итогового собеседования: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i/>
          <w:iCs/>
          <w:color w:val="050624"/>
          <w:sz w:val="28"/>
          <w:szCs w:val="28"/>
          <w:lang w:eastAsia="ru-RU"/>
        </w:rPr>
        <w:t>обучающиеся</w:t>
      </w: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 - в образовательные организации, в которых осваивают образовательные программы основного общего образования, </w:t>
      </w:r>
      <w:r w:rsidRPr="002671EF">
        <w:rPr>
          <w:rFonts w:ascii="Times New Roman" w:eastAsia="Times New Roman" w:hAnsi="Times New Roman" w:cs="Times New Roman"/>
          <w:i/>
          <w:iCs/>
          <w:color w:val="050624"/>
          <w:sz w:val="28"/>
          <w:szCs w:val="28"/>
          <w:lang w:eastAsia="ru-RU"/>
        </w:rPr>
        <w:t>экстерны</w:t>
      </w: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 – в образовательные организации, выбранные экстернами для прохождения ГИА.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Заявление подается обучающимися и экстернами лично при предъявлении документов, удостоверяющих личность, или их родителями (законными представителями) при предъявлении документов, удостоверяющих личность, или уполномоченными лицами при предъявлении документов, удостоверяющих личность, и доверенности.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Обучающиеся с ограниченными возможностями здоровья, экстерны с ограниченными возможностями здоровья при подаче заявления об участии в итоговом собеседовании предъявляют оригинал или надлежащим образом заверенную копию рекомендаций ПМПК, а обучающиеся - дети-инвалиды и инвалиды, экстерны - дети-инвалиды и инвалиды - оригинал или надлежащим образом заверенную копию справки, подтверждающей инвалидность, а также оригинал или надлежащим образом заверенную копию рекомендаций ПМПК </w:t>
      </w: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lastRenderedPageBreak/>
        <w:t>в случае необходимости создания специальных условий, в соответствии с рекомендациями ПМПК.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Итоговое собеседование проводится в образовательных организациях, в которых участники итогового собеседования осваивают образовательные программы основного общего образования, и (или) в местах проведения итогового собеседования, определенных министерством общего и профессионального образования Ростовской области по ходатайству органов местного самоуправления, осуществляющих управление в сфере образования.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Итоговое собеседование начинается в 09.00 часов.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Продолжительность проведения итогового собеседования для каждого участника итогового собеседования составляет примерно 15–16 минут. Для участников итогового собеседования с ОВЗ, участников итогового собеседования – детей-инвалидов и инвалидов продолжительность проведения итогового собеседования увеличивается на 30 минут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Контрольные измерительные материалы итогового собеседования состоят из четырех заданий: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Задание 1 – чтение текста вслух.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Задание 2 – подробный пересказ текста с включением приведённого высказывания.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Задание 3 – монологическое высказывание.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Задание 4 – участие в диалоге.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 </w:t>
      </w:r>
      <w:r w:rsidRPr="002671EF">
        <w:rPr>
          <w:rFonts w:ascii="Times New Roman" w:eastAsia="Times New Roman" w:hAnsi="Times New Roman" w:cs="Times New Roman"/>
          <w:b/>
          <w:bCs/>
          <w:color w:val="050624"/>
          <w:sz w:val="28"/>
          <w:szCs w:val="28"/>
          <w:lang w:eastAsia="ru-RU"/>
        </w:rPr>
        <w:t>Во время проведения итогового собеседования участникам итогового собеседования </w:t>
      </w:r>
      <w:r w:rsidRPr="002671EF">
        <w:rPr>
          <w:rFonts w:ascii="Times New Roman" w:eastAsia="Times New Roman" w:hAnsi="Times New Roman" w:cs="Times New Roman"/>
          <w:b/>
          <w:bCs/>
          <w:color w:val="050624"/>
          <w:sz w:val="28"/>
          <w:szCs w:val="28"/>
          <w:u w:val="single"/>
          <w:lang w:eastAsia="ru-RU"/>
        </w:rPr>
        <w:t>запрещается</w:t>
      </w:r>
      <w:r w:rsidRPr="002671EF">
        <w:rPr>
          <w:rFonts w:ascii="Times New Roman" w:eastAsia="Times New Roman" w:hAnsi="Times New Roman" w:cs="Times New Roman"/>
          <w:b/>
          <w:bCs/>
          <w:color w:val="050624"/>
          <w:sz w:val="28"/>
          <w:szCs w:val="28"/>
          <w:lang w:eastAsia="ru-RU"/>
        </w:rPr>
        <w:t> иметь при себе средства связи, фото-, аудио- и видеоаппаратуру, справочные материалы, письменные заметки и иные средства хранения и передачи информации. Участники итогового собеседования, нарушившие указанные требования, удаляются с итогового собеседования.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 Проверка ответов каждого участника итогового собеседования осуществляется экспертом непосредственно в процессе ответа по специально разработанным критериям.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Не позднее чем через пять календарных дней с даты его проведения завершается проверка ответов участников итогового собеседования. Результатом является «зачет» или «незачет».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lastRenderedPageBreak/>
        <w:t>Ознакомление участников итогового собеседования и (или) их родителей (законных представителей) с результатами итогового собеседования организует образовательная организация под подпись обучающихся и (или) их родителей (законных представителей).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К итоговому собеседованию в дополнительные даты в текущем учебном году (во вторую рабочую среду марта и третий понедельник апреля) допускаются следующие участники итогового собеседования: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- получившие по итоговому собеседованию неудовлетворительный результат ("незачет");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- не явившиеся на итоговое собеседование по уважительным причинам (болезнь или иные обстоятельства), подтвержденным документально;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- не завершившие итоговое собеседование по уважительным причинам (болезнь или иные обстоятельства), подтвержденным документально;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- удаленные с итогового собеседования за нарушение требований Порядка.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 </w:t>
      </w:r>
    </w:p>
    <w:p w:rsidR="002671EF" w:rsidRPr="002671EF" w:rsidRDefault="002671EF" w:rsidP="00267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2671E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 Результат итогового собеседования как допуска к ГИА действует бессрочно.</w:t>
      </w:r>
    </w:p>
    <w:p w:rsidR="0089098B" w:rsidRDefault="00314798"/>
    <w:sectPr w:rsidR="00890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472"/>
    <w:rsid w:val="0026291A"/>
    <w:rsid w:val="002671EF"/>
    <w:rsid w:val="00314798"/>
    <w:rsid w:val="003740F6"/>
    <w:rsid w:val="005A4472"/>
    <w:rsid w:val="00D851D0"/>
    <w:rsid w:val="00F9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C291D-9A11-4591-8380-68EC21AA2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8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125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54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9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9912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24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687</Words>
  <Characters>3920</Characters>
  <Application>Microsoft Office Word</Application>
  <DocSecurity>0</DocSecurity>
  <Lines>32</Lines>
  <Paragraphs>9</Paragraphs>
  <ScaleCrop>false</ScaleCrop>
  <Company/>
  <LinksUpToDate>false</LinksUpToDate>
  <CharactersWithSpaces>4598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2026-10-23T11:22:00Z</dcterms:created>
  <dcterms:modified xsi:type="dcterms:W3CDTF">2026-10-23T11:25:00Z</dcterms:modified>
</cp:coreProperties>
</file>